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E" w:rsidRDefault="00BB14EE" w:rsidP="00BB14EE">
      <w:pPr>
        <w:pStyle w:val="a5"/>
        <w:spacing w:line="408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根据</w:t>
      </w:r>
      <w:r>
        <w:rPr>
          <w:rFonts w:hint="eastAsia"/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级研究生的课程平均加权成绩排名，工业催化专业推荐</w:t>
      </w:r>
      <w:r>
        <w:rPr>
          <w:rFonts w:hint="eastAsia"/>
          <w:color w:val="000000"/>
          <w:sz w:val="21"/>
          <w:szCs w:val="21"/>
        </w:rPr>
        <w:t>郑玉玲</w:t>
      </w:r>
      <w:r>
        <w:rPr>
          <w:color w:val="000000"/>
          <w:sz w:val="21"/>
          <w:szCs w:val="21"/>
        </w:rPr>
        <w:t>同学申报优秀课程奖学金，特此公告！</w:t>
      </w:r>
    </w:p>
    <w:p w:rsidR="00BB14EE" w:rsidRDefault="00BB14EE" w:rsidP="00BB14EE">
      <w:pPr>
        <w:pStyle w:val="a5"/>
        <w:spacing w:line="408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发布即日起公示三天，如有疑问可以向俞俊老师反映！联系电话：13818174906</w:t>
      </w:r>
    </w:p>
    <w:p w:rsidR="00BB14EE" w:rsidRDefault="00BB14EE" w:rsidP="00BB14EE">
      <w:pPr>
        <w:pStyle w:val="a5"/>
        <w:spacing w:line="408" w:lineRule="atLeast"/>
        <w:jc w:val="center"/>
        <w:rPr>
          <w:color w:val="000000"/>
          <w:sz w:val="21"/>
          <w:szCs w:val="21"/>
        </w:rPr>
      </w:pPr>
    </w:p>
    <w:p w:rsidR="00BB14EE" w:rsidRDefault="00BB14EE" w:rsidP="00BB14EE">
      <w:pPr>
        <w:pStyle w:val="a5"/>
        <w:spacing w:line="408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工业催化</w:t>
      </w:r>
    </w:p>
    <w:p w:rsidR="00000000" w:rsidRDefault="00BB14EE" w:rsidP="00BB14EE">
      <w:pPr>
        <w:pStyle w:val="a5"/>
        <w:spacing w:line="408" w:lineRule="atLeast"/>
        <w:jc w:val="center"/>
      </w:pPr>
      <w:r>
        <w:rPr>
          <w:color w:val="000000"/>
          <w:sz w:val="21"/>
          <w:szCs w:val="21"/>
        </w:rPr>
        <w:t>201</w:t>
      </w: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年</w:t>
      </w:r>
      <w:r>
        <w:rPr>
          <w:rFonts w:hint="eastAsia"/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>月1</w:t>
      </w: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EE" w:rsidRDefault="00BB14EE" w:rsidP="00BB14EE">
      <w:r>
        <w:separator/>
      </w:r>
    </w:p>
  </w:endnote>
  <w:endnote w:type="continuationSeparator" w:id="1">
    <w:p w:rsidR="00BB14EE" w:rsidRDefault="00BB14EE" w:rsidP="00BB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EE" w:rsidRDefault="00BB14EE" w:rsidP="00BB14EE">
      <w:r>
        <w:separator/>
      </w:r>
    </w:p>
  </w:footnote>
  <w:footnote w:type="continuationSeparator" w:id="1">
    <w:p w:rsidR="00BB14EE" w:rsidRDefault="00BB14EE" w:rsidP="00BB1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4EE"/>
    <w:rsid w:val="00BB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4E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14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毛东森</dc:creator>
  <cp:keywords/>
  <dc:description/>
  <cp:lastModifiedBy>毛东森</cp:lastModifiedBy>
  <cp:revision>2</cp:revision>
  <dcterms:created xsi:type="dcterms:W3CDTF">2015-06-15T02:35:00Z</dcterms:created>
  <dcterms:modified xsi:type="dcterms:W3CDTF">2015-06-15T02:36:00Z</dcterms:modified>
</cp:coreProperties>
</file>